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6kolorowaakcent1"/>
        <w:tblpPr w:leftFromText="141" w:rightFromText="141" w:vertAnchor="text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539"/>
        <w:gridCol w:w="3893"/>
        <w:gridCol w:w="1005"/>
        <w:gridCol w:w="1646"/>
        <w:gridCol w:w="2126"/>
      </w:tblGrid>
      <w:tr w:rsidR="00054C9A" w:rsidRPr="00B45350" w14:paraId="10DCD3A0" w14:textId="77777777" w:rsidTr="00006A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45C61B4" w14:textId="1FE9085C" w:rsidR="00054C9A" w:rsidRPr="00B45350" w:rsidRDefault="00054C9A" w:rsidP="00054C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71CF3E8" w14:textId="49F27A8D" w:rsidR="00054C9A" w:rsidRPr="00B45350" w:rsidRDefault="00054C9A" w:rsidP="00054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CC5E9FD" w14:textId="765457D9" w:rsidR="00054C9A" w:rsidRPr="00B45350" w:rsidRDefault="00054C9A" w:rsidP="00054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Jednostka</w:t>
            </w:r>
            <w:proofErr w:type="spellEnd"/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miary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FAE7F87" w14:textId="1CBB1DDD" w:rsidR="00054C9A" w:rsidRPr="00B45350" w:rsidRDefault="00054C9A" w:rsidP="00054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Ilość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45F381B" w14:textId="4885DE5C" w:rsidR="00054C9A" w:rsidRPr="00B45350" w:rsidRDefault="00054C9A" w:rsidP="00054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Wymiar</w:t>
            </w:r>
            <w:proofErr w:type="spellEnd"/>
            <w:r w:rsidR="008670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 [mm]</w:t>
            </w:r>
          </w:p>
        </w:tc>
      </w:tr>
      <w:tr w:rsidR="00054C9A" w:rsidRPr="00B45350" w14:paraId="00BCB89D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tcBorders>
              <w:top w:val="single" w:sz="4" w:space="0" w:color="auto"/>
            </w:tcBorders>
            <w:vAlign w:val="center"/>
            <w:hideMark/>
          </w:tcPr>
          <w:p w14:paraId="365FD379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vAlign w:val="center"/>
            <w:hideMark/>
          </w:tcPr>
          <w:p w14:paraId="1540AC9D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Umywalka niezabudowana do powieszenia na ścianie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D2ACCD6" w14:textId="2F51A59B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E012ABA" w14:textId="6440354E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EA912C3" w14:textId="4ACD1FB3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540x860x940</w:t>
            </w:r>
          </w:p>
        </w:tc>
      </w:tr>
      <w:tr w:rsidR="00054C9A" w:rsidRPr="00B45350" w14:paraId="6FEC9D49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vAlign w:val="center"/>
            <w:hideMark/>
          </w:tcPr>
          <w:p w14:paraId="63030266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</w:t>
            </w:r>
          </w:p>
        </w:tc>
        <w:tc>
          <w:tcPr>
            <w:tcW w:w="3893" w:type="dxa"/>
            <w:vAlign w:val="center"/>
            <w:hideMark/>
          </w:tcPr>
          <w:p w14:paraId="057FF912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Bateria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umywalkowa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łokciowa</w:t>
            </w:r>
            <w:proofErr w:type="spellEnd"/>
          </w:p>
        </w:tc>
        <w:tc>
          <w:tcPr>
            <w:tcW w:w="1005" w:type="dxa"/>
            <w:noWrap/>
            <w:vAlign w:val="center"/>
            <w:hideMark/>
          </w:tcPr>
          <w:p w14:paraId="1982E9B4" w14:textId="2C56EF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4E4C60C7" w14:textId="406BCA5D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126" w:type="dxa"/>
            <w:vAlign w:val="center"/>
          </w:tcPr>
          <w:p w14:paraId="2D40F892" w14:textId="2E8A2EDE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54C9A" w:rsidRPr="00B45350" w14:paraId="3173B8D1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vAlign w:val="center"/>
            <w:hideMark/>
          </w:tcPr>
          <w:p w14:paraId="635AE15E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3</w:t>
            </w:r>
          </w:p>
        </w:tc>
        <w:tc>
          <w:tcPr>
            <w:tcW w:w="3893" w:type="dxa"/>
            <w:vAlign w:val="center"/>
            <w:hideMark/>
          </w:tcPr>
          <w:p w14:paraId="3084CA10" w14:textId="31BE070E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Szafa magazynowa z drzwiami skrzydłowymi</w:t>
            </w:r>
          </w:p>
        </w:tc>
        <w:tc>
          <w:tcPr>
            <w:tcW w:w="1005" w:type="dxa"/>
            <w:noWrap/>
            <w:vAlign w:val="center"/>
            <w:hideMark/>
          </w:tcPr>
          <w:p w14:paraId="71488567" w14:textId="60E7BCC0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632A619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2457E0DD" w14:textId="07C16220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600x600x1800</w:t>
            </w:r>
          </w:p>
        </w:tc>
      </w:tr>
      <w:tr w:rsidR="00054C9A" w:rsidRPr="00B45350" w14:paraId="57401F77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vAlign w:val="center"/>
            <w:hideMark/>
          </w:tcPr>
          <w:p w14:paraId="3F860916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4</w:t>
            </w:r>
          </w:p>
        </w:tc>
        <w:tc>
          <w:tcPr>
            <w:tcW w:w="3893" w:type="dxa"/>
            <w:vAlign w:val="center"/>
            <w:hideMark/>
          </w:tcPr>
          <w:p w14:paraId="14176D15" w14:textId="62216A4B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Szafa magazynowa z drzwiami skrzydłowymi</w:t>
            </w:r>
          </w:p>
        </w:tc>
        <w:tc>
          <w:tcPr>
            <w:tcW w:w="1005" w:type="dxa"/>
            <w:noWrap/>
            <w:vAlign w:val="center"/>
            <w:hideMark/>
          </w:tcPr>
          <w:p w14:paraId="61C07B2B" w14:textId="70B48DA4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304217D5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521F8CE8" w14:textId="2F8EC219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800x600x1800</w:t>
            </w:r>
          </w:p>
        </w:tc>
      </w:tr>
      <w:tr w:rsidR="00054C9A" w:rsidRPr="00B45350" w14:paraId="28920F00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vAlign w:val="center"/>
            <w:hideMark/>
          </w:tcPr>
          <w:p w14:paraId="5203EBA0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</w:t>
            </w:r>
          </w:p>
        </w:tc>
        <w:tc>
          <w:tcPr>
            <w:tcW w:w="3893" w:type="dxa"/>
            <w:vAlign w:val="center"/>
            <w:hideMark/>
          </w:tcPr>
          <w:p w14:paraId="7B733954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przyścienny z półką, spawany</w:t>
            </w:r>
          </w:p>
        </w:tc>
        <w:tc>
          <w:tcPr>
            <w:tcW w:w="1005" w:type="dxa"/>
            <w:noWrap/>
            <w:vAlign w:val="center"/>
            <w:hideMark/>
          </w:tcPr>
          <w:p w14:paraId="0E6B546A" w14:textId="7E39A482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46921497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46FB3D09" w14:textId="20C24369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spacing w:val="4"/>
                <w:kern w:val="36"/>
              </w:rPr>
              <w:t>900x600x850</w:t>
            </w:r>
          </w:p>
        </w:tc>
      </w:tr>
      <w:tr w:rsidR="00054C9A" w:rsidRPr="00B45350" w14:paraId="41C21570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vAlign w:val="center"/>
            <w:hideMark/>
          </w:tcPr>
          <w:p w14:paraId="065636BD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6</w:t>
            </w:r>
          </w:p>
        </w:tc>
        <w:tc>
          <w:tcPr>
            <w:tcW w:w="3893" w:type="dxa"/>
            <w:vAlign w:val="center"/>
            <w:hideMark/>
          </w:tcPr>
          <w:p w14:paraId="347EABEE" w14:textId="1D93B1CA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Szafa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chłodnicza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, 350 l</w:t>
            </w:r>
          </w:p>
        </w:tc>
        <w:tc>
          <w:tcPr>
            <w:tcW w:w="1005" w:type="dxa"/>
            <w:noWrap/>
            <w:vAlign w:val="center"/>
            <w:hideMark/>
          </w:tcPr>
          <w:p w14:paraId="7A9696EF" w14:textId="7DA14A92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7E2947FB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126" w:type="dxa"/>
            <w:vAlign w:val="center"/>
          </w:tcPr>
          <w:p w14:paraId="45B2A8DC" w14:textId="61A5D4A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600x600x1850</w:t>
            </w:r>
          </w:p>
        </w:tc>
      </w:tr>
      <w:tr w:rsidR="00054C9A" w:rsidRPr="00B45350" w14:paraId="196AAD9C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vAlign w:val="center"/>
            <w:hideMark/>
          </w:tcPr>
          <w:p w14:paraId="4DBD49D2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7</w:t>
            </w:r>
          </w:p>
        </w:tc>
        <w:tc>
          <w:tcPr>
            <w:tcW w:w="3893" w:type="dxa"/>
            <w:vAlign w:val="center"/>
            <w:hideMark/>
          </w:tcPr>
          <w:p w14:paraId="71C5D8D9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Szafa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przelotowa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drzwi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suwane</w:t>
            </w:r>
            <w:proofErr w:type="spellEnd"/>
          </w:p>
        </w:tc>
        <w:tc>
          <w:tcPr>
            <w:tcW w:w="1005" w:type="dxa"/>
            <w:noWrap/>
            <w:vAlign w:val="center"/>
            <w:hideMark/>
          </w:tcPr>
          <w:p w14:paraId="4E1CFBAF" w14:textId="1ADE77BD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48F05658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4036D319" w14:textId="16455643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800x700x1800</w:t>
            </w:r>
          </w:p>
        </w:tc>
      </w:tr>
      <w:tr w:rsidR="00054C9A" w:rsidRPr="00B45350" w14:paraId="4683A1F2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2C92F564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8</w:t>
            </w:r>
          </w:p>
        </w:tc>
        <w:tc>
          <w:tcPr>
            <w:tcW w:w="3893" w:type="dxa"/>
            <w:vAlign w:val="center"/>
            <w:hideMark/>
          </w:tcPr>
          <w:p w14:paraId="1CDCCE41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ze zlewem jednokomorowym z prawej strony z szafką</w:t>
            </w:r>
          </w:p>
        </w:tc>
        <w:tc>
          <w:tcPr>
            <w:tcW w:w="1005" w:type="dxa"/>
            <w:noWrap/>
            <w:vAlign w:val="center"/>
            <w:hideMark/>
          </w:tcPr>
          <w:p w14:paraId="5DE14DAE" w14:textId="336AC44F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276E03A6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36C2A79E" w14:textId="44ADA076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800x600x850</w:t>
            </w:r>
          </w:p>
        </w:tc>
      </w:tr>
      <w:tr w:rsidR="00054C9A" w:rsidRPr="00B45350" w14:paraId="376862F4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42E8A924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9</w:t>
            </w:r>
          </w:p>
        </w:tc>
        <w:tc>
          <w:tcPr>
            <w:tcW w:w="3893" w:type="dxa"/>
            <w:vAlign w:val="center"/>
            <w:hideMark/>
          </w:tcPr>
          <w:p w14:paraId="72AD96F4" w14:textId="36F7A0A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ze zlewem jednokomorowym z lewej strony z szafką</w:t>
            </w:r>
          </w:p>
        </w:tc>
        <w:tc>
          <w:tcPr>
            <w:tcW w:w="1005" w:type="dxa"/>
            <w:noWrap/>
            <w:vAlign w:val="center"/>
            <w:hideMark/>
          </w:tcPr>
          <w:p w14:paraId="0884F66C" w14:textId="6643E03B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6FEE3060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2E4079F5" w14:textId="6365BB4E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1200x600x850</w:t>
            </w:r>
          </w:p>
        </w:tc>
      </w:tr>
      <w:tr w:rsidR="00054C9A" w:rsidRPr="00B45350" w14:paraId="146B1C5A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3AA8F6D8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10</w:t>
            </w:r>
          </w:p>
        </w:tc>
        <w:tc>
          <w:tcPr>
            <w:tcW w:w="3893" w:type="dxa"/>
            <w:vAlign w:val="center"/>
            <w:hideMark/>
          </w:tcPr>
          <w:p w14:paraId="7F128BE4" w14:textId="54DB059A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ze zlewem jednokomorowym z prawej strony z szafką, drzwi przesuwne</w:t>
            </w:r>
          </w:p>
        </w:tc>
        <w:tc>
          <w:tcPr>
            <w:tcW w:w="1005" w:type="dxa"/>
            <w:noWrap/>
            <w:vAlign w:val="center"/>
            <w:hideMark/>
          </w:tcPr>
          <w:p w14:paraId="058D985A" w14:textId="5DAD07A5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241A652D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06B695D6" w14:textId="3745C3B9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1000x600x850</w:t>
            </w:r>
          </w:p>
        </w:tc>
      </w:tr>
      <w:tr w:rsidR="00054C9A" w:rsidRPr="00B45350" w14:paraId="77B58F5F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6C2B67DC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11</w:t>
            </w:r>
          </w:p>
        </w:tc>
        <w:tc>
          <w:tcPr>
            <w:tcW w:w="3893" w:type="dxa"/>
            <w:vAlign w:val="center"/>
            <w:hideMark/>
          </w:tcPr>
          <w:p w14:paraId="583C417B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przyścienny z blokiem trzech szuflad po prawej stronie i dwiema półkami</w:t>
            </w:r>
          </w:p>
        </w:tc>
        <w:tc>
          <w:tcPr>
            <w:tcW w:w="1005" w:type="dxa"/>
            <w:noWrap/>
            <w:vAlign w:val="center"/>
            <w:hideMark/>
          </w:tcPr>
          <w:p w14:paraId="1AA8EE84" w14:textId="48D31BFF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5DD307D5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5CFB381E" w14:textId="09D8488A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1500x600x850</w:t>
            </w:r>
          </w:p>
        </w:tc>
      </w:tr>
      <w:tr w:rsidR="00054C9A" w:rsidRPr="00B45350" w14:paraId="6869411A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0B4A36D6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12</w:t>
            </w:r>
          </w:p>
        </w:tc>
        <w:tc>
          <w:tcPr>
            <w:tcW w:w="3893" w:type="dxa"/>
            <w:vAlign w:val="center"/>
            <w:hideMark/>
          </w:tcPr>
          <w:p w14:paraId="39266504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przyścienny z blokiem trzech szuflad po prawej stronie i dwiema półkami</w:t>
            </w:r>
          </w:p>
        </w:tc>
        <w:tc>
          <w:tcPr>
            <w:tcW w:w="1005" w:type="dxa"/>
            <w:noWrap/>
            <w:vAlign w:val="center"/>
            <w:hideMark/>
          </w:tcPr>
          <w:p w14:paraId="10FE29EA" w14:textId="514F095A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19AB939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45B84D59" w14:textId="52E7FEAB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1200x600x850</w:t>
            </w:r>
          </w:p>
        </w:tc>
      </w:tr>
      <w:tr w:rsidR="00054C9A" w:rsidRPr="00B45350" w14:paraId="27CBD723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28F37892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13</w:t>
            </w:r>
          </w:p>
        </w:tc>
        <w:tc>
          <w:tcPr>
            <w:tcW w:w="3893" w:type="dxa"/>
            <w:vAlign w:val="center"/>
            <w:hideMark/>
          </w:tcPr>
          <w:p w14:paraId="1F654D69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przyścienny z blokiem trzech szuflad po lewej stronie i dwiema półkami</w:t>
            </w:r>
          </w:p>
        </w:tc>
        <w:tc>
          <w:tcPr>
            <w:tcW w:w="1005" w:type="dxa"/>
            <w:noWrap/>
            <w:vAlign w:val="center"/>
            <w:hideMark/>
          </w:tcPr>
          <w:p w14:paraId="0C577CDB" w14:textId="2F34C869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135D8A85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1958423E" w14:textId="6749EC55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1200x600x850</w:t>
            </w:r>
          </w:p>
        </w:tc>
      </w:tr>
      <w:tr w:rsidR="00054C9A" w:rsidRPr="00B45350" w14:paraId="589412FE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520924F1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14</w:t>
            </w:r>
          </w:p>
        </w:tc>
        <w:tc>
          <w:tcPr>
            <w:tcW w:w="3893" w:type="dxa"/>
            <w:vAlign w:val="center"/>
            <w:hideMark/>
          </w:tcPr>
          <w:p w14:paraId="43DB197A" w14:textId="455E7719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przyścienny z blokiem trzech szuflad po lewej stronie drzwi skrzydłowe</w:t>
            </w:r>
          </w:p>
        </w:tc>
        <w:tc>
          <w:tcPr>
            <w:tcW w:w="1005" w:type="dxa"/>
            <w:noWrap/>
            <w:vAlign w:val="center"/>
            <w:hideMark/>
          </w:tcPr>
          <w:p w14:paraId="476D34B0" w14:textId="53220090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438B15D6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06A67CEE" w14:textId="46A1AB5E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900x600x850</w:t>
            </w:r>
          </w:p>
        </w:tc>
      </w:tr>
      <w:tr w:rsidR="00054C9A" w:rsidRPr="00B45350" w14:paraId="51DB974F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43A9820D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15</w:t>
            </w:r>
          </w:p>
        </w:tc>
        <w:tc>
          <w:tcPr>
            <w:tcW w:w="3893" w:type="dxa"/>
            <w:vAlign w:val="center"/>
            <w:hideMark/>
          </w:tcPr>
          <w:p w14:paraId="58EEF627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przyścienny stalowy z półką, skręcany</w:t>
            </w:r>
          </w:p>
        </w:tc>
        <w:tc>
          <w:tcPr>
            <w:tcW w:w="1005" w:type="dxa"/>
            <w:noWrap/>
            <w:vAlign w:val="center"/>
            <w:hideMark/>
          </w:tcPr>
          <w:p w14:paraId="6266104E" w14:textId="65FF210E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08C6DE3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4ECB79C2" w14:textId="36B5F1C6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600x600x850</w:t>
            </w:r>
          </w:p>
        </w:tc>
      </w:tr>
      <w:tr w:rsidR="00054C9A" w:rsidRPr="00B45350" w14:paraId="5156D60D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704886AA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16</w:t>
            </w:r>
          </w:p>
        </w:tc>
        <w:tc>
          <w:tcPr>
            <w:tcW w:w="3893" w:type="dxa"/>
            <w:vAlign w:val="center"/>
            <w:hideMark/>
          </w:tcPr>
          <w:p w14:paraId="29632736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Wózek kelnerski ze stali nierdzewnej, 3-półkowy</w:t>
            </w:r>
          </w:p>
        </w:tc>
        <w:tc>
          <w:tcPr>
            <w:tcW w:w="1005" w:type="dxa"/>
            <w:noWrap/>
            <w:vAlign w:val="center"/>
            <w:hideMark/>
          </w:tcPr>
          <w:p w14:paraId="5BE41B68" w14:textId="6B5DA2A8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58FC47FC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0EB4FAA3" w14:textId="3E5C12B1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1600x700x850</w:t>
            </w:r>
          </w:p>
        </w:tc>
      </w:tr>
      <w:tr w:rsidR="00054C9A" w:rsidRPr="00B45350" w14:paraId="47045CD2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0B5E90A2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17</w:t>
            </w:r>
          </w:p>
        </w:tc>
        <w:tc>
          <w:tcPr>
            <w:tcW w:w="3893" w:type="dxa"/>
            <w:vAlign w:val="center"/>
            <w:hideMark/>
          </w:tcPr>
          <w:p w14:paraId="45DF5D82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Wózek kelnerski ze stali nierdzewnej, 2-półkowy</w:t>
            </w:r>
          </w:p>
        </w:tc>
        <w:tc>
          <w:tcPr>
            <w:tcW w:w="1005" w:type="dxa"/>
            <w:noWrap/>
            <w:vAlign w:val="center"/>
            <w:hideMark/>
          </w:tcPr>
          <w:p w14:paraId="25132915" w14:textId="4BF79CB6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6B1BD0D6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126" w:type="dxa"/>
            <w:vAlign w:val="center"/>
          </w:tcPr>
          <w:p w14:paraId="29813CCD" w14:textId="031B4E42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850x450x900</w:t>
            </w:r>
          </w:p>
        </w:tc>
      </w:tr>
      <w:tr w:rsidR="00054C9A" w:rsidRPr="00B45350" w14:paraId="0F40C90E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0D69B225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lastRenderedPageBreak/>
              <w:t>18</w:t>
            </w:r>
          </w:p>
        </w:tc>
        <w:tc>
          <w:tcPr>
            <w:tcW w:w="3893" w:type="dxa"/>
            <w:vAlign w:val="center"/>
            <w:hideMark/>
          </w:tcPr>
          <w:p w14:paraId="2AE3DE5B" w14:textId="0B4B111D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ze zlewem dwukomorowym z prawej strony z półką i miejscem na zmywarkę</w:t>
            </w:r>
          </w:p>
        </w:tc>
        <w:tc>
          <w:tcPr>
            <w:tcW w:w="1005" w:type="dxa"/>
            <w:noWrap/>
            <w:vAlign w:val="center"/>
            <w:hideMark/>
          </w:tcPr>
          <w:p w14:paraId="02D60348" w14:textId="69FECA1C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674899CD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3396C92B" w14:textId="14934DCC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1600x700x850</w:t>
            </w:r>
          </w:p>
        </w:tc>
      </w:tr>
      <w:tr w:rsidR="00054C9A" w:rsidRPr="00B45350" w14:paraId="74EC98A3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436DDDDA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19</w:t>
            </w:r>
          </w:p>
        </w:tc>
        <w:tc>
          <w:tcPr>
            <w:tcW w:w="3893" w:type="dxa"/>
            <w:vAlign w:val="center"/>
            <w:hideMark/>
          </w:tcPr>
          <w:p w14:paraId="68E4BDC6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Stół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z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basenem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jednokomorowym</w:t>
            </w:r>
            <w:proofErr w:type="spellEnd"/>
          </w:p>
        </w:tc>
        <w:tc>
          <w:tcPr>
            <w:tcW w:w="1005" w:type="dxa"/>
            <w:noWrap/>
            <w:vAlign w:val="center"/>
            <w:hideMark/>
          </w:tcPr>
          <w:p w14:paraId="2A513D02" w14:textId="55B83D03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99E34AC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18D21321" w14:textId="2FBE2D3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700x600x850</w:t>
            </w:r>
          </w:p>
        </w:tc>
      </w:tr>
      <w:tr w:rsidR="00054C9A" w:rsidRPr="00B45350" w14:paraId="002EBF1C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33A8959C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20</w:t>
            </w:r>
          </w:p>
        </w:tc>
        <w:tc>
          <w:tcPr>
            <w:tcW w:w="3893" w:type="dxa"/>
            <w:vAlign w:val="center"/>
            <w:hideMark/>
          </w:tcPr>
          <w:p w14:paraId="658046D4" w14:textId="7172C41A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Stół ze zlewem jednokomorowym z prawej strony z półką i miejscem na lodówkę</w:t>
            </w:r>
          </w:p>
        </w:tc>
        <w:tc>
          <w:tcPr>
            <w:tcW w:w="1005" w:type="dxa"/>
            <w:noWrap/>
            <w:vAlign w:val="center"/>
            <w:hideMark/>
          </w:tcPr>
          <w:p w14:paraId="052A25F6" w14:textId="5B391CF9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3CFEF3E8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51C6B9D9" w14:textId="073B171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1200x600x850</w:t>
            </w:r>
          </w:p>
        </w:tc>
      </w:tr>
      <w:tr w:rsidR="00054C9A" w:rsidRPr="00B45350" w14:paraId="63B77071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1C663D90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21</w:t>
            </w:r>
          </w:p>
        </w:tc>
        <w:tc>
          <w:tcPr>
            <w:tcW w:w="3893" w:type="dxa"/>
            <w:vAlign w:val="center"/>
            <w:hideMark/>
          </w:tcPr>
          <w:p w14:paraId="19546D1F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Szafa przelotowa z drzwiami suwanymi</w:t>
            </w:r>
          </w:p>
        </w:tc>
        <w:tc>
          <w:tcPr>
            <w:tcW w:w="1005" w:type="dxa"/>
            <w:noWrap/>
            <w:vAlign w:val="center"/>
            <w:hideMark/>
          </w:tcPr>
          <w:p w14:paraId="56EAFBC7" w14:textId="418EE83F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FC9E001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2BE3E01F" w14:textId="4C6B3F3E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1200x600x1800</w:t>
            </w:r>
          </w:p>
        </w:tc>
      </w:tr>
      <w:tr w:rsidR="00054C9A" w:rsidRPr="00B45350" w14:paraId="4FA9222F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0F619272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22</w:t>
            </w:r>
          </w:p>
        </w:tc>
        <w:tc>
          <w:tcPr>
            <w:tcW w:w="3893" w:type="dxa"/>
            <w:vAlign w:val="center"/>
            <w:hideMark/>
          </w:tcPr>
          <w:p w14:paraId="2D3BC867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Szafa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chłodnicza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podblatowa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130 l</w:t>
            </w:r>
          </w:p>
        </w:tc>
        <w:tc>
          <w:tcPr>
            <w:tcW w:w="1005" w:type="dxa"/>
            <w:noWrap/>
            <w:vAlign w:val="center"/>
            <w:hideMark/>
          </w:tcPr>
          <w:p w14:paraId="6983D89A" w14:textId="11CA40B8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2198D33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5701AE9F" w14:textId="3C2623DA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600x613x830</w:t>
            </w:r>
          </w:p>
        </w:tc>
      </w:tr>
      <w:tr w:rsidR="00054C9A" w:rsidRPr="00B45350" w14:paraId="025115E8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26914330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23</w:t>
            </w:r>
          </w:p>
        </w:tc>
        <w:tc>
          <w:tcPr>
            <w:tcW w:w="3893" w:type="dxa"/>
            <w:vAlign w:val="center"/>
            <w:hideMark/>
          </w:tcPr>
          <w:p w14:paraId="2DCB414F" w14:textId="693F2675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 xml:space="preserve">Kuchnia nastawna ceramiczna 2-polowa na podstawie z dwoma szufladami, </w:t>
            </w:r>
          </w:p>
        </w:tc>
        <w:tc>
          <w:tcPr>
            <w:tcW w:w="1005" w:type="dxa"/>
            <w:noWrap/>
            <w:vAlign w:val="center"/>
            <w:hideMark/>
          </w:tcPr>
          <w:p w14:paraId="6995485E" w14:textId="36B5CD3C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kpl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1F0621BB" w14:textId="1CFAEF58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4C61B4C9" w14:textId="11DEB472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400x600x290/ 400x550x580</w:t>
            </w:r>
          </w:p>
        </w:tc>
      </w:tr>
      <w:tr w:rsidR="00054C9A" w:rsidRPr="00B45350" w14:paraId="59B978ED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7BC20D37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24</w:t>
            </w:r>
          </w:p>
        </w:tc>
        <w:tc>
          <w:tcPr>
            <w:tcW w:w="3893" w:type="dxa"/>
            <w:vAlign w:val="center"/>
            <w:hideMark/>
          </w:tcPr>
          <w:p w14:paraId="5E81F011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Zmywarka</w:t>
            </w:r>
          </w:p>
        </w:tc>
        <w:tc>
          <w:tcPr>
            <w:tcW w:w="1005" w:type="dxa"/>
            <w:noWrap/>
            <w:vAlign w:val="center"/>
            <w:hideMark/>
          </w:tcPr>
          <w:p w14:paraId="39E39B1C" w14:textId="6DB8828A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6BC26054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40AA3BCD" w14:textId="66DFED51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565x680x836</w:t>
            </w:r>
          </w:p>
        </w:tc>
      </w:tr>
      <w:tr w:rsidR="00054C9A" w:rsidRPr="00B45350" w14:paraId="32210D74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3B60F63D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25</w:t>
            </w:r>
          </w:p>
        </w:tc>
        <w:tc>
          <w:tcPr>
            <w:tcW w:w="3893" w:type="dxa"/>
            <w:vAlign w:val="center"/>
            <w:hideMark/>
          </w:tcPr>
          <w:p w14:paraId="11D34958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Parowy sterylizator do butelek z suszarką</w:t>
            </w:r>
          </w:p>
        </w:tc>
        <w:tc>
          <w:tcPr>
            <w:tcW w:w="1005" w:type="dxa"/>
            <w:noWrap/>
            <w:vAlign w:val="center"/>
            <w:hideMark/>
          </w:tcPr>
          <w:p w14:paraId="71B17DDF" w14:textId="3542BA61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4136CA19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6AA4E229" w14:textId="18467474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304x191x378</w:t>
            </w:r>
          </w:p>
        </w:tc>
      </w:tr>
      <w:tr w:rsidR="00054C9A" w:rsidRPr="00B45350" w14:paraId="6343FFE0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390DDD87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26</w:t>
            </w:r>
          </w:p>
        </w:tc>
        <w:tc>
          <w:tcPr>
            <w:tcW w:w="3893" w:type="dxa"/>
            <w:vAlign w:val="center"/>
            <w:hideMark/>
          </w:tcPr>
          <w:p w14:paraId="63F85B55" w14:textId="77777777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lang w:val="pl-PL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Szafka wisząca dwoje drzwi skrzydłowych</w:t>
            </w:r>
          </w:p>
        </w:tc>
        <w:tc>
          <w:tcPr>
            <w:tcW w:w="1005" w:type="dxa"/>
            <w:noWrap/>
            <w:vAlign w:val="center"/>
            <w:hideMark/>
          </w:tcPr>
          <w:p w14:paraId="49D4BD2C" w14:textId="2C06D1D3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016A0D0A" w14:textId="77777777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5D0BF12A" w14:textId="09A3EBFD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1200x400x600</w:t>
            </w:r>
          </w:p>
        </w:tc>
      </w:tr>
      <w:tr w:rsidR="00054C9A" w:rsidRPr="00B45350" w14:paraId="1A5CF490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  <w:hideMark/>
          </w:tcPr>
          <w:p w14:paraId="42BC1A47" w14:textId="77777777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27</w:t>
            </w:r>
          </w:p>
        </w:tc>
        <w:tc>
          <w:tcPr>
            <w:tcW w:w="3893" w:type="dxa"/>
            <w:vAlign w:val="center"/>
            <w:hideMark/>
          </w:tcPr>
          <w:p w14:paraId="4548F0D5" w14:textId="77777777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Szafa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na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fartuchy</w:t>
            </w:r>
            <w:proofErr w:type="spellEnd"/>
          </w:p>
        </w:tc>
        <w:tc>
          <w:tcPr>
            <w:tcW w:w="1005" w:type="dxa"/>
            <w:noWrap/>
            <w:vAlign w:val="center"/>
            <w:hideMark/>
          </w:tcPr>
          <w:p w14:paraId="1A4BE975" w14:textId="50DC2D5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  <w:hideMark/>
          </w:tcPr>
          <w:p w14:paraId="6D47EB51" w14:textId="77777777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7BA44324" w14:textId="66B74B91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  <w:lang w:val="pl-PL"/>
              </w:rPr>
              <w:t>485x300x1960</w:t>
            </w:r>
          </w:p>
        </w:tc>
      </w:tr>
      <w:tr w:rsidR="00054C9A" w:rsidRPr="00B45350" w14:paraId="05724CAB" w14:textId="77777777" w:rsidTr="00006A2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</w:tcPr>
          <w:p w14:paraId="0686E162" w14:textId="2F1BEE18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28</w:t>
            </w:r>
          </w:p>
        </w:tc>
        <w:tc>
          <w:tcPr>
            <w:tcW w:w="3893" w:type="dxa"/>
            <w:vAlign w:val="center"/>
          </w:tcPr>
          <w:p w14:paraId="7F813188" w14:textId="7A451C00" w:rsidR="00054C9A" w:rsidRPr="00B45350" w:rsidRDefault="00054C9A" w:rsidP="00054C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Dozownik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mydłą</w:t>
            </w:r>
            <w:proofErr w:type="spellEnd"/>
          </w:p>
        </w:tc>
        <w:tc>
          <w:tcPr>
            <w:tcW w:w="1005" w:type="dxa"/>
            <w:noWrap/>
            <w:vAlign w:val="center"/>
          </w:tcPr>
          <w:p w14:paraId="1A5632CF" w14:textId="5456452A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</w:tcPr>
          <w:p w14:paraId="77E7E12C" w14:textId="33FF05F8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  <w:vAlign w:val="center"/>
          </w:tcPr>
          <w:p w14:paraId="0108F55B" w14:textId="1AA80C9C" w:rsidR="00054C9A" w:rsidRPr="00B45350" w:rsidRDefault="00054C9A" w:rsidP="00054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54C9A" w:rsidRPr="00B45350" w14:paraId="63C45A59" w14:textId="77777777" w:rsidTr="00006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dxa"/>
            <w:noWrap/>
            <w:vAlign w:val="center"/>
          </w:tcPr>
          <w:p w14:paraId="095B3224" w14:textId="0D91D44C" w:rsidR="00054C9A" w:rsidRPr="00B45350" w:rsidRDefault="00054C9A" w:rsidP="00054C9A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29</w:t>
            </w:r>
          </w:p>
        </w:tc>
        <w:tc>
          <w:tcPr>
            <w:tcW w:w="3893" w:type="dxa"/>
            <w:vAlign w:val="center"/>
          </w:tcPr>
          <w:p w14:paraId="0A9F45DB" w14:textId="5FB8052C" w:rsidR="00054C9A" w:rsidRPr="00B45350" w:rsidRDefault="00054C9A" w:rsidP="00054C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Dozownik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ręczników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jednorazowego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użytku</w:t>
            </w:r>
            <w:proofErr w:type="spellEnd"/>
          </w:p>
        </w:tc>
        <w:tc>
          <w:tcPr>
            <w:tcW w:w="1005" w:type="dxa"/>
            <w:noWrap/>
            <w:vAlign w:val="center"/>
          </w:tcPr>
          <w:p w14:paraId="1B478D92" w14:textId="159417BB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45350">
              <w:rPr>
                <w:rFonts w:ascii="Times New Roman" w:hAnsi="Times New Roman" w:cs="Times New Roman"/>
                <w:color w:val="000000" w:themeColor="text1"/>
              </w:rPr>
              <w:t>szt</w:t>
            </w:r>
            <w:proofErr w:type="spellEnd"/>
            <w:r w:rsidRPr="00B4535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46" w:type="dxa"/>
            <w:noWrap/>
            <w:vAlign w:val="center"/>
          </w:tcPr>
          <w:p w14:paraId="230ED78F" w14:textId="3DD38555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  <w:vAlign w:val="center"/>
          </w:tcPr>
          <w:p w14:paraId="1656FDD0" w14:textId="6BDB2AF8" w:rsidR="00054C9A" w:rsidRPr="00B45350" w:rsidRDefault="00054C9A" w:rsidP="00054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B4535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14:paraId="3BEF5DBA" w14:textId="77777777" w:rsidR="005D239F" w:rsidRDefault="00054C9A" w:rsidP="00B22FB1">
      <w:pPr>
        <w:spacing w:after="0"/>
        <w:rPr>
          <w:b/>
          <w:bCs/>
          <w:i/>
          <w:iCs/>
          <w:color w:val="004F88"/>
          <w:u w:val="single"/>
          <w:lang w:val="pl-PL"/>
        </w:rPr>
      </w:pPr>
      <w:r>
        <w:br w:type="textWrapping" w:clear="all"/>
      </w:r>
    </w:p>
    <w:p w14:paraId="0A509CFE" w14:textId="48994B6D" w:rsidR="00B22FB1" w:rsidRPr="00B34CCD" w:rsidRDefault="00B22FB1" w:rsidP="00B22FB1">
      <w:pPr>
        <w:spacing w:after="0"/>
        <w:rPr>
          <w:b/>
          <w:bCs/>
          <w:i/>
          <w:iCs/>
          <w:color w:val="004F88"/>
          <w:u w:val="single"/>
          <w:lang w:val="pl-PL"/>
        </w:rPr>
      </w:pPr>
      <w:r w:rsidRPr="00B34CCD">
        <w:rPr>
          <w:b/>
          <w:bCs/>
          <w:i/>
          <w:iCs/>
          <w:color w:val="004F88"/>
          <w:u w:val="single"/>
          <w:lang w:val="pl-PL"/>
        </w:rPr>
        <w:t xml:space="preserve">Uwaga: </w:t>
      </w:r>
    </w:p>
    <w:p w14:paraId="086CEE9F" w14:textId="77777777" w:rsidR="00B22FB1" w:rsidRDefault="00B22FB1" w:rsidP="00B22FB1">
      <w:pPr>
        <w:pStyle w:val="Akapitzlist"/>
        <w:numPr>
          <w:ilvl w:val="0"/>
          <w:numId w:val="1"/>
        </w:numPr>
        <w:spacing w:after="0"/>
        <w:rPr>
          <w:b/>
          <w:bCs/>
          <w:i/>
          <w:iCs/>
          <w:color w:val="004F88"/>
        </w:rPr>
      </w:pPr>
      <w:r>
        <w:rPr>
          <w:b/>
          <w:bCs/>
          <w:i/>
          <w:iCs/>
          <w:color w:val="004F88"/>
        </w:rPr>
        <w:t>wymiary podane w opisach są orientacyjne, dopuszczalne odchylenia wymiarów +/- 20 mm;</w:t>
      </w:r>
    </w:p>
    <w:p w14:paraId="7B1EF168" w14:textId="7E03C5F1" w:rsidR="00B8742D" w:rsidRDefault="00B8742D" w:rsidP="00CF30AC"/>
    <w:sectPr w:rsidR="00B8742D" w:rsidSect="00B12D44">
      <w:headerReference w:type="default" r:id="rId8"/>
      <w:footerReference w:type="default" r:id="rId9"/>
      <w:pgSz w:w="12240" w:h="15840"/>
      <w:pgMar w:top="2269" w:right="1440" w:bottom="1440" w:left="1440" w:header="284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A702" w14:textId="77777777" w:rsidR="00054C9A" w:rsidRDefault="00054C9A" w:rsidP="00054C9A">
      <w:pPr>
        <w:spacing w:after="0" w:line="240" w:lineRule="auto"/>
      </w:pPr>
      <w:r>
        <w:separator/>
      </w:r>
    </w:p>
  </w:endnote>
  <w:endnote w:type="continuationSeparator" w:id="0">
    <w:p w14:paraId="57EC4039" w14:textId="77777777" w:rsidR="00054C9A" w:rsidRDefault="00054C9A" w:rsidP="00054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132E" w14:textId="77777777" w:rsidR="00B12D44" w:rsidRDefault="00B12D44" w:rsidP="00B12D44">
    <w:pPr>
      <w:pStyle w:val="Stopka"/>
      <w:ind w:right="-725" w:hanging="567"/>
      <w:jc w:val="center"/>
    </w:pPr>
    <w:r>
      <w:rPr>
        <w:noProof/>
      </w:rPr>
      <w:drawing>
        <wp:inline distT="0" distB="0" distL="0" distR="0" wp14:anchorId="5A022705" wp14:editId="1F9FE27B">
          <wp:extent cx="5612770" cy="495623"/>
          <wp:effectExtent l="0" t="0" r="6980" b="0"/>
          <wp:docPr id="78242690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6549" b="43488"/>
                  <a:stretch>
                    <a:fillRect/>
                  </a:stretch>
                </pic:blipFill>
                <pic:spPr>
                  <a:xfrm>
                    <a:off x="0" y="0"/>
                    <a:ext cx="5612770" cy="4956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FD6C5FE" w14:textId="77777777" w:rsidR="00B12D44" w:rsidRDefault="00B12D44" w:rsidP="00B12D44">
    <w:pPr>
      <w:pStyle w:val="Stopka"/>
      <w:jc w:val="center"/>
      <w:rPr>
        <w:rFonts w:ascii="Cambria" w:hAnsi="Cambria"/>
        <w:color w:val="7030A0"/>
        <w:sz w:val="4"/>
        <w:szCs w:val="4"/>
      </w:rPr>
    </w:pPr>
  </w:p>
  <w:p w14:paraId="1D768BE6" w14:textId="77777777" w:rsidR="00B12D44" w:rsidRDefault="00B12D44" w:rsidP="00B12D44">
    <w:pPr>
      <w:pStyle w:val="Akapitzlist"/>
      <w:autoSpaceDE w:val="0"/>
      <w:ind w:left="0" w:right="-16"/>
      <w:jc w:val="center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Dofinansowane przez Unię Europejską  - </w:t>
    </w:r>
    <w:proofErr w:type="spellStart"/>
    <w:r>
      <w:rPr>
        <w:rFonts w:ascii="Cambria" w:hAnsi="Cambria"/>
        <w:sz w:val="16"/>
        <w:szCs w:val="16"/>
      </w:rPr>
      <w:t>NextGenerationEU</w:t>
    </w:r>
    <w:proofErr w:type="spellEnd"/>
  </w:p>
  <w:p w14:paraId="6A6701F7" w14:textId="59DC694C" w:rsidR="00B12D44" w:rsidRDefault="00B12D44" w:rsidP="00B12D44">
    <w:pPr>
      <w:pStyle w:val="Akapitzlist"/>
      <w:autoSpaceDE w:val="0"/>
      <w:spacing w:after="0"/>
      <w:ind w:left="0" w:right="-16"/>
      <w:jc w:val="center"/>
    </w:pPr>
    <w:r>
      <w:rPr>
        <w:rFonts w:ascii="Cambria" w:hAnsi="Cambria"/>
        <w:sz w:val="16"/>
        <w:szCs w:val="16"/>
      </w:rPr>
      <w:t xml:space="preserve">Projekt obejmuje inwestycję pn. </w:t>
    </w:r>
    <w:r>
      <w:rPr>
        <w:rFonts w:ascii="Cambria" w:hAnsi="Cambria"/>
        <w:b/>
        <w:bCs/>
        <w:sz w:val="16"/>
        <w:szCs w:val="16"/>
      </w:rPr>
      <w:t>„Gminny Żłobek w Jelnicy”</w:t>
    </w:r>
    <w:r>
      <w:rPr>
        <w:rFonts w:ascii="Cambria" w:hAnsi="Cambria"/>
        <w:sz w:val="16"/>
        <w:szCs w:val="16"/>
      </w:rPr>
      <w:t xml:space="preserve"> współfinansowaną ze środków finansowych pozyskanych na zadanie pn.:</w:t>
    </w:r>
    <w:r>
      <w:rPr>
        <w:rFonts w:ascii="Cambria" w:hAnsi="Cambria"/>
        <w:b/>
        <w:bCs/>
        <w:sz w:val="16"/>
        <w:szCs w:val="16"/>
      </w:rPr>
      <w:t xml:space="preserve"> </w:t>
    </w:r>
    <w:r>
      <w:rPr>
        <w:rFonts w:ascii="Cambria" w:hAnsi="Cambria"/>
        <w:b/>
        <w:i/>
        <w:sz w:val="16"/>
        <w:szCs w:val="16"/>
      </w:rPr>
      <w:t>„Utworzenie 40 nowych miejsc opieki w ramach programu rozwoju instytucji opieki nad dziećmi do lat 3 Aktywny Maluch 2022-2029 w Gminnym Żłobku w Jelnicy, Jelnica 84, 21-560 Międzyrzec Podlaski</w:t>
    </w:r>
    <w:r>
      <w:rPr>
        <w:rFonts w:ascii="Cambria" w:hAnsi="Cambria"/>
        <w:b/>
        <w:sz w:val="16"/>
        <w:szCs w:val="16"/>
      </w:rPr>
      <w:t>”</w:t>
    </w:r>
    <w:r>
      <w:rPr>
        <w:rFonts w:ascii="Cambria" w:hAnsi="Cambria"/>
        <w:b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09A2" w14:textId="77777777" w:rsidR="00054C9A" w:rsidRDefault="00054C9A" w:rsidP="00054C9A">
      <w:pPr>
        <w:spacing w:after="0" w:line="240" w:lineRule="auto"/>
      </w:pPr>
      <w:r>
        <w:separator/>
      </w:r>
    </w:p>
  </w:footnote>
  <w:footnote w:type="continuationSeparator" w:id="0">
    <w:p w14:paraId="18ABC9D9" w14:textId="77777777" w:rsidR="00054C9A" w:rsidRDefault="00054C9A" w:rsidP="00054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BDF5" w14:textId="77777777" w:rsidR="00054C9A" w:rsidRDefault="00054C9A" w:rsidP="00054C9A">
    <w:pPr>
      <w:pStyle w:val="Stopka"/>
      <w:ind w:right="-725" w:hanging="567"/>
      <w:jc w:val="center"/>
    </w:pPr>
    <w:r>
      <w:rPr>
        <w:noProof/>
      </w:rPr>
      <w:drawing>
        <wp:inline distT="0" distB="0" distL="0" distR="0" wp14:anchorId="7D641A98" wp14:editId="045D2F62">
          <wp:extent cx="5213469" cy="554254"/>
          <wp:effectExtent l="0" t="0" r="6231" b="0"/>
          <wp:docPr id="172482748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13469" cy="55425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D752324" w14:textId="77777777" w:rsidR="00054C9A" w:rsidRDefault="00054C9A" w:rsidP="00054C9A">
    <w:pPr>
      <w:pStyle w:val="Stopka"/>
      <w:ind w:left="-284"/>
      <w:jc w:val="center"/>
      <w:rPr>
        <w:rFonts w:ascii="Cambria" w:hAnsi="Cambria"/>
        <w:color w:val="7030A0"/>
        <w:sz w:val="4"/>
        <w:szCs w:val="4"/>
      </w:rPr>
    </w:pPr>
  </w:p>
  <w:p w14:paraId="4EE2933B" w14:textId="59F10DA8" w:rsidR="00054C9A" w:rsidRDefault="00054C9A" w:rsidP="00054C9A">
    <w:pPr>
      <w:pStyle w:val="Akapitzlist"/>
      <w:autoSpaceDE w:val="0"/>
      <w:ind w:left="0" w:right="-16"/>
      <w:jc w:val="center"/>
    </w:pPr>
    <w:r>
      <w:rPr>
        <w:rFonts w:ascii="Cambria" w:hAnsi="Cambria"/>
        <w:sz w:val="16"/>
        <w:szCs w:val="16"/>
      </w:rPr>
      <w:t xml:space="preserve">Projekt pn. </w:t>
    </w:r>
    <w:r>
      <w:rPr>
        <w:rFonts w:ascii="Cambria" w:hAnsi="Cambria"/>
        <w:b/>
        <w:bCs/>
        <w:sz w:val="16"/>
        <w:szCs w:val="16"/>
      </w:rPr>
      <w:t xml:space="preserve">„Adaptacja istniejącego budynku </w:t>
    </w:r>
    <w:proofErr w:type="spellStart"/>
    <w:r>
      <w:rPr>
        <w:rFonts w:ascii="Cambria" w:hAnsi="Cambria"/>
        <w:b/>
        <w:bCs/>
        <w:sz w:val="16"/>
        <w:szCs w:val="16"/>
      </w:rPr>
      <w:t>Sz.P</w:t>
    </w:r>
    <w:proofErr w:type="spellEnd"/>
    <w:r>
      <w:rPr>
        <w:rFonts w:ascii="Cambria" w:hAnsi="Cambria"/>
        <w:b/>
        <w:bCs/>
        <w:sz w:val="16"/>
        <w:szCs w:val="16"/>
      </w:rPr>
      <w:t>. w Jelnicy na Gminne Przedszkole i Żłobek wraz z zagospodarowaniem terenu”</w:t>
    </w:r>
    <w:r>
      <w:rPr>
        <w:rFonts w:ascii="Cambria" w:hAnsi="Cambria"/>
        <w:sz w:val="16"/>
        <w:szCs w:val="16"/>
      </w:rPr>
      <w:t xml:space="preserve"> współfinansowaną z Europejskiego Funduszu Rozwoju Regionalnego w ramach Działania 7.1 Infrastruktura przedszkolna Priorytetu VII Lepsza dostępność do usług społecznych i zdrowotnych Programu Fundusze Europejskie dla Lubelskiego 2021-2027, w ramach umowy nr. FELU.07.01-IZ.00-0013/23-00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185A"/>
    <w:multiLevelType w:val="hybridMultilevel"/>
    <w:tmpl w:val="0A5A7DF4"/>
    <w:lvl w:ilvl="0" w:tplc="7314692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94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750"/>
    <w:rsid w:val="00006A29"/>
    <w:rsid w:val="00054C9A"/>
    <w:rsid w:val="000A2B2A"/>
    <w:rsid w:val="0021510F"/>
    <w:rsid w:val="003C1F74"/>
    <w:rsid w:val="00414FF8"/>
    <w:rsid w:val="00471AA0"/>
    <w:rsid w:val="004D60C9"/>
    <w:rsid w:val="00575F5E"/>
    <w:rsid w:val="00576546"/>
    <w:rsid w:val="005D239F"/>
    <w:rsid w:val="00680194"/>
    <w:rsid w:val="00707750"/>
    <w:rsid w:val="00724C77"/>
    <w:rsid w:val="00744578"/>
    <w:rsid w:val="00792DFE"/>
    <w:rsid w:val="00813FDC"/>
    <w:rsid w:val="0086708D"/>
    <w:rsid w:val="0094115D"/>
    <w:rsid w:val="009F6395"/>
    <w:rsid w:val="00A2650E"/>
    <w:rsid w:val="00AE2CA9"/>
    <w:rsid w:val="00B12D44"/>
    <w:rsid w:val="00B22FB1"/>
    <w:rsid w:val="00B32DFE"/>
    <w:rsid w:val="00B45350"/>
    <w:rsid w:val="00B8742D"/>
    <w:rsid w:val="00B97919"/>
    <w:rsid w:val="00BA5472"/>
    <w:rsid w:val="00CF30AC"/>
    <w:rsid w:val="00D179CE"/>
    <w:rsid w:val="00F2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19770D"/>
  <w15:chartTrackingRefBased/>
  <w15:docId w15:val="{A704EF77-DD51-4B8E-B131-7BED4913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0A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6kolorowaakcent1">
    <w:name w:val="Grid Table 6 Colorful Accent 1"/>
    <w:basedOn w:val="Standardowy"/>
    <w:uiPriority w:val="51"/>
    <w:rsid w:val="00414FF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054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C9A"/>
  </w:style>
  <w:style w:type="paragraph" w:styleId="Stopka">
    <w:name w:val="footer"/>
    <w:basedOn w:val="Normalny"/>
    <w:link w:val="StopkaZnak"/>
    <w:unhideWhenUsed/>
    <w:rsid w:val="00054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4C9A"/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Dot pt"/>
    <w:basedOn w:val="Normalny"/>
    <w:uiPriority w:val="34"/>
    <w:qFormat/>
    <w:rsid w:val="00054C9A"/>
    <w:pPr>
      <w:suppressAutoHyphens/>
      <w:autoSpaceDN w:val="0"/>
      <w:spacing w:after="200" w:line="276" w:lineRule="auto"/>
      <w:ind w:left="720"/>
      <w:jc w:val="both"/>
      <w:textAlignment w:val="baseline"/>
    </w:pPr>
    <w:rPr>
      <w:rFonts w:ascii="Calibri" w:eastAsia="Calibri" w:hAnsi="Calibri" w:cs="Calibri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5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B9774-F451-4ECC-B3D7-D43785D7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</dc:creator>
  <cp:keywords/>
  <dc:description/>
  <cp:lastModifiedBy>Kinga Biernacka-Protasiuk</cp:lastModifiedBy>
  <cp:revision>17</cp:revision>
  <dcterms:created xsi:type="dcterms:W3CDTF">2026-03-28T13:53:00Z</dcterms:created>
  <dcterms:modified xsi:type="dcterms:W3CDTF">2026-04-28T11:22:00Z</dcterms:modified>
</cp:coreProperties>
</file>